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8D18" w14:textId="1FD73F91" w:rsidR="004025D9" w:rsidRDefault="00C558B4" w:rsidP="00BA64F3">
      <w:pPr>
        <w:pStyle w:val="Title"/>
      </w:pPr>
      <w:r>
        <w:t xml:space="preserve">Proposed </w:t>
      </w:r>
      <w:r w:rsidR="008C6314">
        <w:t xml:space="preserve">New </w:t>
      </w:r>
      <w:r>
        <w:t>Format</w:t>
      </w:r>
      <w:r w:rsidR="00BA64F3">
        <w:t xml:space="preserve"> </w:t>
      </w:r>
      <w:r w:rsidR="008C6314">
        <w:t>for</w:t>
      </w:r>
      <w:r w:rsidR="00BA64F3">
        <w:t xml:space="preserve"> “Delegate Friendly” E-Meetings</w:t>
      </w:r>
    </w:p>
    <w:p w14:paraId="1FAE69BB" w14:textId="011AEC6D" w:rsidR="00F8576B" w:rsidRDefault="00F8576B" w:rsidP="00F8576B"/>
    <w:p w14:paraId="00ECBBA3" w14:textId="0E7B1AEC" w:rsidR="00F8576B" w:rsidRPr="00F8576B" w:rsidRDefault="00F8576B" w:rsidP="00F8576B">
      <w:pPr>
        <w:rPr>
          <w:b/>
          <w:bCs/>
        </w:rPr>
      </w:pPr>
      <w:r w:rsidRPr="00F8576B">
        <w:rPr>
          <w:b/>
          <w:bCs/>
        </w:rPr>
        <w:t>Source: ATIS</w:t>
      </w:r>
    </w:p>
    <w:p w14:paraId="1A15FBAC" w14:textId="5864C0C9" w:rsidR="00BA64F3" w:rsidRDefault="00BA64F3" w:rsidP="00BA64F3"/>
    <w:p w14:paraId="2C44CDEA" w14:textId="415316AF" w:rsidR="00BA64F3" w:rsidRDefault="00422431" w:rsidP="00BA64F3">
      <w:pPr>
        <w:pStyle w:val="Heading1"/>
      </w:pPr>
      <w:r>
        <w:t xml:space="preserve">1. </w:t>
      </w:r>
      <w:r w:rsidR="00BA64F3">
        <w:t>Introduction</w:t>
      </w:r>
    </w:p>
    <w:p w14:paraId="44B04D1F" w14:textId="1527D387" w:rsidR="00BA64F3" w:rsidRDefault="00BA64F3" w:rsidP="00BA64F3">
      <w:r>
        <w:t>At the MHSG#24 (Nov 9</w:t>
      </w:r>
      <w:r w:rsidRPr="00BA64F3">
        <w:rPr>
          <w:vertAlign w:val="superscript"/>
        </w:rPr>
        <w:t>th</w:t>
      </w:r>
      <w:r>
        <w:t xml:space="preserve"> 2021), ATIS took an action to work on a proposed format for “delegate friendly” E-Meetings. This idea is to propose improvements to the existing E-meeting format so that it is more friendly for delegates without fundamentally changing the approach or over-constraining working group leaders.</w:t>
      </w:r>
    </w:p>
    <w:p w14:paraId="33EAB18B" w14:textId="1A539718" w:rsidR="00BA64F3" w:rsidRDefault="00422431" w:rsidP="00BA64F3">
      <w:pPr>
        <w:pStyle w:val="Heading1"/>
      </w:pPr>
      <w:r>
        <w:t xml:space="preserve">2. </w:t>
      </w:r>
      <w:r w:rsidR="00BA64F3">
        <w:t>Discussion</w:t>
      </w:r>
    </w:p>
    <w:p w14:paraId="525C34A2" w14:textId="07724240" w:rsidR="00422431" w:rsidRDefault="00B067DA" w:rsidP="00BA64F3">
      <w:r w:rsidRPr="00177B2D">
        <w:t xml:space="preserve">The aspect of the E-Meeting format currently used in 3GPP that seems to be most impacting on delegate’s quality of life is the heavy and prolonged work load in some topics and groups. The experience of some delegates has been described as like a “never ending electronic meeting”. </w:t>
      </w:r>
      <w:r w:rsidR="00177B2D" w:rsidRPr="00177B2D">
        <w:t xml:space="preserve">There are also examples where the schedule has been very difficult for delegates, e.g. a conference call ending </w:t>
      </w:r>
      <w:r w:rsidR="00177B2D" w:rsidRPr="00177B2D">
        <w:t xml:space="preserve">at 1:30 am and then </w:t>
      </w:r>
      <w:r w:rsidR="00177B2D" w:rsidRPr="00177B2D">
        <w:t>a deadline for email comments at</w:t>
      </w:r>
      <w:r w:rsidR="00177B2D" w:rsidRPr="00177B2D">
        <w:t xml:space="preserve"> 6:00 am</w:t>
      </w:r>
      <w:r w:rsidR="00177B2D" w:rsidRPr="00177B2D">
        <w:t xml:space="preserve">. </w:t>
      </w:r>
      <w:r w:rsidRPr="00177B2D">
        <w:t xml:space="preserve">Tackling </w:t>
      </w:r>
      <w:r w:rsidR="00177B2D" w:rsidRPr="00177B2D">
        <w:t>the delegate workload</w:t>
      </w:r>
      <w:r w:rsidRPr="00177B2D">
        <w:t xml:space="preserve"> aspect should be the highest priority in making E-meetings more delegate friendly.</w:t>
      </w:r>
    </w:p>
    <w:p w14:paraId="3E097004" w14:textId="7F64DD65" w:rsidR="00C558B4" w:rsidRDefault="00C558B4" w:rsidP="00BA64F3">
      <w:pPr>
        <w:pBdr>
          <w:bottom w:val="single" w:sz="12" w:space="1" w:color="auto"/>
        </w:pBdr>
      </w:pPr>
      <w:r>
        <w:t>To address this it is proposed to study a modification of the existing E-meeting format titled “E-Meetings with Managed Delegate Workload”. This is described in the following P-CR to the outline for the “</w:t>
      </w:r>
      <w:r w:rsidRPr="00C558B4">
        <w:t>Study on alternative 3GPP meeting formats</w:t>
      </w:r>
      <w:r>
        <w:t>”</w:t>
      </w:r>
    </w:p>
    <w:p w14:paraId="7FBDD3F7" w14:textId="77777777" w:rsidR="00C558B4" w:rsidRDefault="00C558B4" w:rsidP="00C558B4">
      <w:pPr>
        <w:pStyle w:val="Heading1"/>
      </w:pPr>
      <w:r>
        <w:t>5</w:t>
      </w:r>
      <w:r>
        <w:tab/>
        <w:t>Electronic meeting-based formats</w:t>
      </w:r>
    </w:p>
    <w:p w14:paraId="6F53D626" w14:textId="424540C1" w:rsidR="00C558B4" w:rsidRDefault="00C558B4" w:rsidP="00C558B4">
      <w:pPr>
        <w:pStyle w:val="Heading1"/>
      </w:pPr>
      <w:r>
        <w:t>5.1</w:t>
      </w:r>
      <w:r>
        <w:tab/>
        <w:t>Format 1 – E-Meetings with Managed Delegate Workload</w:t>
      </w:r>
    </w:p>
    <w:p w14:paraId="75D1F6F7" w14:textId="1060ABFB" w:rsidR="00C558B4" w:rsidRDefault="00C558B4" w:rsidP="00C558B4">
      <w:pPr>
        <w:pStyle w:val="Heading2"/>
      </w:pPr>
      <w:r>
        <w:t>5.1.1 Introduction</w:t>
      </w:r>
    </w:p>
    <w:p w14:paraId="7A60E49B" w14:textId="0DCEB6BB" w:rsidR="00C558B4" w:rsidRPr="00C558B4" w:rsidRDefault="00AE1120" w:rsidP="00C558B4">
      <w:r>
        <w:t xml:space="preserve">During the period of E-Meetings caused by the Covid-19 pandemic some 3GPP </w:t>
      </w:r>
      <w:r w:rsidR="004B2073">
        <w:t>delegates have experienced</w:t>
      </w:r>
      <w:r>
        <w:t xml:space="preserve"> heavy and prolonged workload. </w:t>
      </w:r>
      <w:r w:rsidR="00C558B4">
        <w:t xml:space="preserve">This format is a modification to the existing 3GPP E-Meeting format which </w:t>
      </w:r>
      <w:r>
        <w:t>aims to improve the quality of life for meeting delegates by managing the time requirements for participation in 3GPP groups that are working using E-Meetings.</w:t>
      </w:r>
      <w:r w:rsidR="00C84A87">
        <w:t xml:space="preserve"> This proposal also makes the time requirements for participation in 3GPP meetings highly visible so that delegates and their employers are better able to apportion time between</w:t>
      </w:r>
      <w:r w:rsidR="0039762A">
        <w:t xml:space="preserve"> 3GPP</w:t>
      </w:r>
      <w:r w:rsidR="00C84A87">
        <w:t xml:space="preserve"> participation and other </w:t>
      </w:r>
      <w:r w:rsidR="004B2073">
        <w:t>activities</w:t>
      </w:r>
      <w:r w:rsidR="00C84A87">
        <w:t xml:space="preserve">. </w:t>
      </w:r>
    </w:p>
    <w:p w14:paraId="36E5AF07" w14:textId="1B19AB41" w:rsidR="00B067DA" w:rsidRDefault="00AE1120" w:rsidP="004751FB">
      <w:pPr>
        <w:pStyle w:val="Heading2"/>
      </w:pPr>
      <w:r>
        <w:t>5.1.2</w:t>
      </w:r>
      <w:r w:rsidR="00422431">
        <w:t xml:space="preserve"> General Principles</w:t>
      </w:r>
    </w:p>
    <w:p w14:paraId="304A133D" w14:textId="7D6178DD" w:rsidR="00422431" w:rsidRDefault="00422431" w:rsidP="00422431">
      <w:r>
        <w:t xml:space="preserve">It is proposed to tackle </w:t>
      </w:r>
      <w:r w:rsidR="00C84A87">
        <w:t>delegate workload</w:t>
      </w:r>
      <w:r>
        <w:t xml:space="preserve"> </w:t>
      </w:r>
      <w:r w:rsidR="00DB0550">
        <w:t>according to three general principles</w:t>
      </w:r>
      <w:r>
        <w:t>:</w:t>
      </w:r>
    </w:p>
    <w:p w14:paraId="1E0B03FA" w14:textId="27386B92" w:rsidR="00422431" w:rsidRDefault="00EF5831" w:rsidP="00422431">
      <w:r>
        <w:t>A</w:t>
      </w:r>
      <w:r w:rsidR="00422431">
        <w:t xml:space="preserve">) </w:t>
      </w:r>
      <w:r w:rsidR="00027262">
        <w:t>Ensure that delegates have proper breaks of sufficient duration and frequency to recharge</w:t>
      </w:r>
      <w:r w:rsidR="00177B2D">
        <w:t>, sleep</w:t>
      </w:r>
      <w:r w:rsidR="00027262">
        <w:t xml:space="preserve"> or to do other work.</w:t>
      </w:r>
      <w:r w:rsidR="00422431">
        <w:t xml:space="preserve"> </w:t>
      </w:r>
    </w:p>
    <w:p w14:paraId="7B187EE2" w14:textId="280D2215" w:rsidR="00422431" w:rsidRDefault="00EF5831" w:rsidP="00422431">
      <w:r>
        <w:t>B</w:t>
      </w:r>
      <w:r w:rsidR="00422431">
        <w:t xml:space="preserve">) </w:t>
      </w:r>
      <w:r>
        <w:t>Reduce the need for delegates to be continuously attentive by e</w:t>
      </w:r>
      <w:r w:rsidR="00027262">
        <w:t>nsur</w:t>
      </w:r>
      <w:r>
        <w:t>ing</w:t>
      </w:r>
      <w:r w:rsidR="00027262">
        <w:t xml:space="preserve"> that delegates can know confidently, and well in advance,</w:t>
      </w:r>
      <w:r w:rsidR="00422431">
        <w:t xml:space="preserve"> when and where topics that are of interest to them will be treated.</w:t>
      </w:r>
    </w:p>
    <w:p w14:paraId="5A3FD518" w14:textId="790ABA5A" w:rsidR="00422431" w:rsidRDefault="00EF5831" w:rsidP="00422431">
      <w:r>
        <w:lastRenderedPageBreak/>
        <w:t>C</w:t>
      </w:r>
      <w:r w:rsidR="00422431">
        <w:t>) Reduce the requirement for delegates to simultaneously monitor and respond to multiple streams of information</w:t>
      </w:r>
      <w:r w:rsidR="00027262">
        <w:t>.</w:t>
      </w:r>
    </w:p>
    <w:p w14:paraId="2B9C0801" w14:textId="3E60A7FF" w:rsidR="00BA0F74" w:rsidRDefault="00C84A87" w:rsidP="00C84A87">
      <w:pPr>
        <w:pStyle w:val="Heading2"/>
      </w:pPr>
      <w:r>
        <w:t>5.1.3</w:t>
      </w:r>
      <w:r w:rsidR="00BA0F74">
        <w:t xml:space="preserve"> Meeting Periods, Working Periods and Break Periods</w:t>
      </w:r>
    </w:p>
    <w:p w14:paraId="60E15543" w14:textId="7F44DE13" w:rsidR="00BA0F74" w:rsidRDefault="00BA0F74" w:rsidP="00422431">
      <w:r>
        <w:t>To help address principle A above, it is proposed that the working group leadership defines a plan for the working group that contains meeting periods, working periods and break periods.</w:t>
      </w:r>
    </w:p>
    <w:p w14:paraId="10088733" w14:textId="746595AE" w:rsidR="00BA0F74" w:rsidRDefault="00BA0F74" w:rsidP="00422431">
      <w:r>
        <w:t>1) During a meeting period the working group will work intensively similar to the existing E-meetings</w:t>
      </w:r>
      <w:r w:rsidR="00213E32">
        <w:t>.</w:t>
      </w:r>
      <w:r w:rsidR="0019686A">
        <w:t xml:space="preserve"> This may include conference calls or similar real-time interaction.</w:t>
      </w:r>
    </w:p>
    <w:p w14:paraId="3EB58191" w14:textId="04C657C7" w:rsidR="00213E32" w:rsidRDefault="00213E32" w:rsidP="00422431">
      <w:r>
        <w:t>2) During a working period the working group may conduct business by email</w:t>
      </w:r>
      <w:r w:rsidR="00F33EF8">
        <w:t xml:space="preserve"> (or similar </w:t>
      </w:r>
      <w:r w:rsidR="0019686A">
        <w:t>non-real-time interaction</w:t>
      </w:r>
      <w:r w:rsidR="00F33EF8">
        <w:t>)</w:t>
      </w:r>
      <w:r>
        <w:t xml:space="preserve">, but this should be of a more limited nature than during a meeting period. </w:t>
      </w:r>
      <w:r w:rsidR="0019686A">
        <w:t xml:space="preserve">There shall not be conference calls recognized by the working group during working periods. </w:t>
      </w:r>
      <w:r>
        <w:t>The working group leadership should make sure that the discussions that take place during the working periods have well defined and limited scopes.</w:t>
      </w:r>
    </w:p>
    <w:p w14:paraId="2EBD2DD3" w14:textId="29A51D00" w:rsidR="00213E32" w:rsidRDefault="00213E32" w:rsidP="00422431">
      <w:r>
        <w:t>3) During a break period there should be no business or discussion in the working group unless initiated by the working group leadership because of an unexpected urgent situation.</w:t>
      </w:r>
    </w:p>
    <w:p w14:paraId="4B28A759" w14:textId="462A77FD" w:rsidR="00213E32" w:rsidRDefault="00213E32" w:rsidP="00422431">
      <w:r>
        <w:t xml:space="preserve">The following </w:t>
      </w:r>
      <w:r w:rsidR="00CD5ECF">
        <w:t>table</w:t>
      </w:r>
      <w:r>
        <w:t xml:space="preserve"> gives an example</w:t>
      </w:r>
      <w:r w:rsidR="00CD5ECF">
        <w:t xml:space="preserve"> timetable (M = Meeting Period, W = Working Period, B = Break Period)</w:t>
      </w:r>
      <w:r>
        <w:t>.</w:t>
      </w:r>
      <w:r w:rsidR="00CD5ECF">
        <w:t xml:space="preserve"> Obviously the precise start and end times of each period will need to be planned considering the multiple time-zones over which 3GPP delegates work.</w:t>
      </w:r>
    </w:p>
    <w:tbl>
      <w:tblPr>
        <w:tblStyle w:val="TableGrid"/>
        <w:tblW w:w="0" w:type="auto"/>
        <w:tblLook w:val="04A0" w:firstRow="1" w:lastRow="0" w:firstColumn="1" w:lastColumn="0" w:noHBand="0" w:noVBand="1"/>
      </w:tblPr>
      <w:tblGrid>
        <w:gridCol w:w="1127"/>
        <w:gridCol w:w="1127"/>
        <w:gridCol w:w="1127"/>
        <w:gridCol w:w="1127"/>
        <w:gridCol w:w="1127"/>
        <w:gridCol w:w="1127"/>
        <w:gridCol w:w="1127"/>
        <w:gridCol w:w="1127"/>
      </w:tblGrid>
      <w:tr w:rsidR="00CD5ECF" w14:paraId="2EA24308" w14:textId="77777777" w:rsidTr="00CD5ECF">
        <w:tc>
          <w:tcPr>
            <w:tcW w:w="1127" w:type="dxa"/>
          </w:tcPr>
          <w:p w14:paraId="23784E5B" w14:textId="337EE6F1" w:rsidR="00CD5ECF" w:rsidRDefault="00CD5ECF" w:rsidP="00422431"/>
        </w:tc>
        <w:tc>
          <w:tcPr>
            <w:tcW w:w="1127" w:type="dxa"/>
          </w:tcPr>
          <w:p w14:paraId="5962B4ED" w14:textId="5B859416" w:rsidR="00CD5ECF" w:rsidRPr="00CD5ECF" w:rsidRDefault="00CD5ECF" w:rsidP="00422431">
            <w:pPr>
              <w:rPr>
                <w:b/>
                <w:bCs/>
              </w:rPr>
            </w:pPr>
            <w:r w:rsidRPr="00CD5ECF">
              <w:rPr>
                <w:b/>
                <w:bCs/>
              </w:rPr>
              <w:t>Mon</w:t>
            </w:r>
          </w:p>
        </w:tc>
        <w:tc>
          <w:tcPr>
            <w:tcW w:w="1127" w:type="dxa"/>
          </w:tcPr>
          <w:p w14:paraId="3AC3C6F5" w14:textId="2E8EECFB" w:rsidR="00CD5ECF" w:rsidRPr="00CD5ECF" w:rsidRDefault="00CD5ECF" w:rsidP="00422431">
            <w:pPr>
              <w:rPr>
                <w:b/>
                <w:bCs/>
              </w:rPr>
            </w:pPr>
            <w:r w:rsidRPr="00CD5ECF">
              <w:rPr>
                <w:b/>
                <w:bCs/>
              </w:rPr>
              <w:t>Tue</w:t>
            </w:r>
          </w:p>
        </w:tc>
        <w:tc>
          <w:tcPr>
            <w:tcW w:w="1127" w:type="dxa"/>
          </w:tcPr>
          <w:p w14:paraId="03B47D33" w14:textId="1D24C586" w:rsidR="00CD5ECF" w:rsidRPr="00CD5ECF" w:rsidRDefault="00CD5ECF" w:rsidP="00422431">
            <w:pPr>
              <w:rPr>
                <w:b/>
                <w:bCs/>
              </w:rPr>
            </w:pPr>
            <w:r w:rsidRPr="00CD5ECF">
              <w:rPr>
                <w:b/>
                <w:bCs/>
              </w:rPr>
              <w:t>Wed</w:t>
            </w:r>
          </w:p>
        </w:tc>
        <w:tc>
          <w:tcPr>
            <w:tcW w:w="1127" w:type="dxa"/>
          </w:tcPr>
          <w:p w14:paraId="3E33B8FC" w14:textId="4FEFD544" w:rsidR="00CD5ECF" w:rsidRPr="00CD5ECF" w:rsidRDefault="00CD5ECF" w:rsidP="00422431">
            <w:pPr>
              <w:rPr>
                <w:b/>
                <w:bCs/>
              </w:rPr>
            </w:pPr>
            <w:proofErr w:type="spellStart"/>
            <w:r w:rsidRPr="00CD5ECF">
              <w:rPr>
                <w:b/>
                <w:bCs/>
              </w:rPr>
              <w:t>Thr</w:t>
            </w:r>
            <w:proofErr w:type="spellEnd"/>
          </w:p>
        </w:tc>
        <w:tc>
          <w:tcPr>
            <w:tcW w:w="1127" w:type="dxa"/>
          </w:tcPr>
          <w:p w14:paraId="614C82DF" w14:textId="60823EE3" w:rsidR="00CD5ECF" w:rsidRPr="00CD5ECF" w:rsidRDefault="00CD5ECF" w:rsidP="00422431">
            <w:pPr>
              <w:rPr>
                <w:b/>
                <w:bCs/>
              </w:rPr>
            </w:pPr>
            <w:r w:rsidRPr="00CD5ECF">
              <w:rPr>
                <w:b/>
                <w:bCs/>
              </w:rPr>
              <w:t>Fri</w:t>
            </w:r>
          </w:p>
        </w:tc>
        <w:tc>
          <w:tcPr>
            <w:tcW w:w="1127" w:type="dxa"/>
          </w:tcPr>
          <w:p w14:paraId="4F45915B" w14:textId="1753F58A" w:rsidR="00CD5ECF" w:rsidRPr="00CD5ECF" w:rsidRDefault="00CD5ECF" w:rsidP="00422431">
            <w:pPr>
              <w:rPr>
                <w:b/>
                <w:bCs/>
              </w:rPr>
            </w:pPr>
            <w:r w:rsidRPr="00CD5ECF">
              <w:rPr>
                <w:b/>
                <w:bCs/>
              </w:rPr>
              <w:t>Sat</w:t>
            </w:r>
          </w:p>
        </w:tc>
        <w:tc>
          <w:tcPr>
            <w:tcW w:w="1127" w:type="dxa"/>
          </w:tcPr>
          <w:p w14:paraId="3AE642ED" w14:textId="2C2BB6C9" w:rsidR="00CD5ECF" w:rsidRPr="00CD5ECF" w:rsidRDefault="00CD5ECF" w:rsidP="00422431">
            <w:pPr>
              <w:rPr>
                <w:b/>
                <w:bCs/>
              </w:rPr>
            </w:pPr>
            <w:r w:rsidRPr="00CD5ECF">
              <w:rPr>
                <w:b/>
                <w:bCs/>
              </w:rPr>
              <w:t>Sun</w:t>
            </w:r>
          </w:p>
        </w:tc>
      </w:tr>
      <w:tr w:rsidR="00CD5ECF" w14:paraId="36C42F22" w14:textId="77777777" w:rsidTr="00CD5ECF">
        <w:tc>
          <w:tcPr>
            <w:tcW w:w="1127" w:type="dxa"/>
          </w:tcPr>
          <w:p w14:paraId="21F267F2" w14:textId="274AA7BB" w:rsidR="00CD5ECF" w:rsidRDefault="00CD5ECF" w:rsidP="00422431">
            <w:r>
              <w:t>Week 1</w:t>
            </w:r>
          </w:p>
        </w:tc>
        <w:tc>
          <w:tcPr>
            <w:tcW w:w="1127" w:type="dxa"/>
            <w:shd w:val="clear" w:color="auto" w:fill="D9D9D9" w:themeFill="background1" w:themeFillShade="D9"/>
          </w:tcPr>
          <w:p w14:paraId="6B8A60D0" w14:textId="76118753" w:rsidR="00CD5ECF" w:rsidRDefault="00CD5ECF" w:rsidP="00422431">
            <w:r>
              <w:t>W</w:t>
            </w:r>
          </w:p>
        </w:tc>
        <w:tc>
          <w:tcPr>
            <w:tcW w:w="1127" w:type="dxa"/>
            <w:shd w:val="clear" w:color="auto" w:fill="D9D9D9" w:themeFill="background1" w:themeFillShade="D9"/>
          </w:tcPr>
          <w:p w14:paraId="36B10AB7" w14:textId="1981658E" w:rsidR="00CD5ECF" w:rsidRDefault="00CD5ECF" w:rsidP="00422431">
            <w:r>
              <w:t>W</w:t>
            </w:r>
          </w:p>
        </w:tc>
        <w:tc>
          <w:tcPr>
            <w:tcW w:w="1127" w:type="dxa"/>
            <w:shd w:val="clear" w:color="auto" w:fill="D9D9D9" w:themeFill="background1" w:themeFillShade="D9"/>
          </w:tcPr>
          <w:p w14:paraId="40F4F1C3" w14:textId="1421A95E" w:rsidR="00CD5ECF" w:rsidRDefault="00CD5ECF" w:rsidP="00422431">
            <w:r>
              <w:t>W</w:t>
            </w:r>
          </w:p>
        </w:tc>
        <w:tc>
          <w:tcPr>
            <w:tcW w:w="1127" w:type="dxa"/>
            <w:shd w:val="clear" w:color="auto" w:fill="D9D9D9" w:themeFill="background1" w:themeFillShade="D9"/>
          </w:tcPr>
          <w:p w14:paraId="0FEB932B" w14:textId="6A6B3823" w:rsidR="00CD5ECF" w:rsidRDefault="00CD5ECF" w:rsidP="00422431">
            <w:r>
              <w:t>W</w:t>
            </w:r>
          </w:p>
        </w:tc>
        <w:tc>
          <w:tcPr>
            <w:tcW w:w="1127" w:type="dxa"/>
            <w:shd w:val="clear" w:color="auto" w:fill="D9D9D9" w:themeFill="background1" w:themeFillShade="D9"/>
          </w:tcPr>
          <w:p w14:paraId="5B799D7B" w14:textId="2E559160" w:rsidR="00CD5ECF" w:rsidRDefault="00CD5ECF" w:rsidP="00422431">
            <w:r>
              <w:t>W</w:t>
            </w:r>
          </w:p>
        </w:tc>
        <w:tc>
          <w:tcPr>
            <w:tcW w:w="1127" w:type="dxa"/>
          </w:tcPr>
          <w:p w14:paraId="639B4EC0" w14:textId="1A0B537B" w:rsidR="00CD5ECF" w:rsidRDefault="00CD5ECF" w:rsidP="00422431">
            <w:r>
              <w:t>B</w:t>
            </w:r>
          </w:p>
        </w:tc>
        <w:tc>
          <w:tcPr>
            <w:tcW w:w="1127" w:type="dxa"/>
          </w:tcPr>
          <w:p w14:paraId="5828F823" w14:textId="3F8E5479" w:rsidR="00CD5ECF" w:rsidRDefault="00CD5ECF" w:rsidP="00422431">
            <w:r>
              <w:t>B</w:t>
            </w:r>
          </w:p>
        </w:tc>
      </w:tr>
      <w:tr w:rsidR="00CD5ECF" w14:paraId="2BD1702B" w14:textId="77777777" w:rsidTr="00CD5ECF">
        <w:tc>
          <w:tcPr>
            <w:tcW w:w="1127" w:type="dxa"/>
          </w:tcPr>
          <w:p w14:paraId="03428D4E" w14:textId="5FE91655" w:rsidR="00CD5ECF" w:rsidRDefault="00CD5ECF" w:rsidP="00CD5ECF">
            <w:r>
              <w:t>Week 2</w:t>
            </w:r>
          </w:p>
        </w:tc>
        <w:tc>
          <w:tcPr>
            <w:tcW w:w="1127" w:type="dxa"/>
            <w:shd w:val="clear" w:color="auto" w:fill="F7CAAC" w:themeFill="accent2" w:themeFillTint="66"/>
          </w:tcPr>
          <w:p w14:paraId="2B33A3C8" w14:textId="418EB77B" w:rsidR="00CD5ECF" w:rsidRDefault="00CD5ECF" w:rsidP="00CD5ECF">
            <w:r>
              <w:t>M</w:t>
            </w:r>
          </w:p>
        </w:tc>
        <w:tc>
          <w:tcPr>
            <w:tcW w:w="1127" w:type="dxa"/>
            <w:shd w:val="clear" w:color="auto" w:fill="F7CAAC" w:themeFill="accent2" w:themeFillTint="66"/>
          </w:tcPr>
          <w:p w14:paraId="771EFD35" w14:textId="1B21AE65" w:rsidR="00CD5ECF" w:rsidRDefault="00CD5ECF" w:rsidP="00CD5ECF">
            <w:r>
              <w:t>M</w:t>
            </w:r>
          </w:p>
        </w:tc>
        <w:tc>
          <w:tcPr>
            <w:tcW w:w="1127" w:type="dxa"/>
            <w:shd w:val="clear" w:color="auto" w:fill="F7CAAC" w:themeFill="accent2" w:themeFillTint="66"/>
          </w:tcPr>
          <w:p w14:paraId="7AE4CB05" w14:textId="762C21D2" w:rsidR="00CD5ECF" w:rsidRDefault="00CD5ECF" w:rsidP="00CD5ECF">
            <w:r>
              <w:t>M</w:t>
            </w:r>
          </w:p>
        </w:tc>
        <w:tc>
          <w:tcPr>
            <w:tcW w:w="1127" w:type="dxa"/>
            <w:shd w:val="clear" w:color="auto" w:fill="F7CAAC" w:themeFill="accent2" w:themeFillTint="66"/>
          </w:tcPr>
          <w:p w14:paraId="364D66E5" w14:textId="161A59EC" w:rsidR="00CD5ECF" w:rsidRDefault="00CD5ECF" w:rsidP="00CD5ECF">
            <w:r>
              <w:t>M</w:t>
            </w:r>
          </w:p>
        </w:tc>
        <w:tc>
          <w:tcPr>
            <w:tcW w:w="1127" w:type="dxa"/>
            <w:shd w:val="clear" w:color="auto" w:fill="F7CAAC" w:themeFill="accent2" w:themeFillTint="66"/>
          </w:tcPr>
          <w:p w14:paraId="52711E35" w14:textId="0BF8641E" w:rsidR="00CD5ECF" w:rsidRDefault="00CD5ECF" w:rsidP="00CD5ECF">
            <w:r>
              <w:t>M</w:t>
            </w:r>
          </w:p>
        </w:tc>
        <w:tc>
          <w:tcPr>
            <w:tcW w:w="1127" w:type="dxa"/>
          </w:tcPr>
          <w:p w14:paraId="58A0A7E0" w14:textId="23B6D09D" w:rsidR="00CD5ECF" w:rsidRDefault="00CD5ECF" w:rsidP="00CD5ECF">
            <w:r>
              <w:t>B</w:t>
            </w:r>
          </w:p>
        </w:tc>
        <w:tc>
          <w:tcPr>
            <w:tcW w:w="1127" w:type="dxa"/>
          </w:tcPr>
          <w:p w14:paraId="2655274D" w14:textId="544ED03F" w:rsidR="00CD5ECF" w:rsidRDefault="00CD5ECF" w:rsidP="00CD5ECF">
            <w:r>
              <w:t>B</w:t>
            </w:r>
          </w:p>
        </w:tc>
      </w:tr>
      <w:tr w:rsidR="00CD5ECF" w14:paraId="0B4DE605" w14:textId="77777777" w:rsidTr="00CD5ECF">
        <w:tc>
          <w:tcPr>
            <w:tcW w:w="1127" w:type="dxa"/>
          </w:tcPr>
          <w:p w14:paraId="7D31017B" w14:textId="0F67EC75" w:rsidR="00CD5ECF" w:rsidRDefault="00CD5ECF" w:rsidP="00CD5ECF">
            <w:r>
              <w:t>Week 3</w:t>
            </w:r>
          </w:p>
        </w:tc>
        <w:tc>
          <w:tcPr>
            <w:tcW w:w="1127" w:type="dxa"/>
            <w:shd w:val="clear" w:color="auto" w:fill="F7CAAC" w:themeFill="accent2" w:themeFillTint="66"/>
          </w:tcPr>
          <w:p w14:paraId="5C12B794" w14:textId="76C40007" w:rsidR="00CD5ECF" w:rsidRDefault="00CD5ECF" w:rsidP="00CD5ECF">
            <w:r>
              <w:t>M</w:t>
            </w:r>
          </w:p>
        </w:tc>
        <w:tc>
          <w:tcPr>
            <w:tcW w:w="1127" w:type="dxa"/>
            <w:shd w:val="clear" w:color="auto" w:fill="F7CAAC" w:themeFill="accent2" w:themeFillTint="66"/>
          </w:tcPr>
          <w:p w14:paraId="5519982F" w14:textId="58420148" w:rsidR="00CD5ECF" w:rsidRDefault="00CD5ECF" w:rsidP="00CD5ECF">
            <w:r>
              <w:t>M</w:t>
            </w:r>
          </w:p>
        </w:tc>
        <w:tc>
          <w:tcPr>
            <w:tcW w:w="1127" w:type="dxa"/>
            <w:shd w:val="clear" w:color="auto" w:fill="F7CAAC" w:themeFill="accent2" w:themeFillTint="66"/>
          </w:tcPr>
          <w:p w14:paraId="51F020BC" w14:textId="773800FE" w:rsidR="00CD5ECF" w:rsidRDefault="00CD5ECF" w:rsidP="00CD5ECF">
            <w:r>
              <w:t>M</w:t>
            </w:r>
          </w:p>
        </w:tc>
        <w:tc>
          <w:tcPr>
            <w:tcW w:w="1127" w:type="dxa"/>
            <w:shd w:val="clear" w:color="auto" w:fill="F7CAAC" w:themeFill="accent2" w:themeFillTint="66"/>
          </w:tcPr>
          <w:p w14:paraId="0424A817" w14:textId="3A8B084F" w:rsidR="00CD5ECF" w:rsidRDefault="00CD5ECF" w:rsidP="00CD5ECF">
            <w:r>
              <w:t>M</w:t>
            </w:r>
          </w:p>
        </w:tc>
        <w:tc>
          <w:tcPr>
            <w:tcW w:w="1127" w:type="dxa"/>
            <w:shd w:val="clear" w:color="auto" w:fill="F7CAAC" w:themeFill="accent2" w:themeFillTint="66"/>
          </w:tcPr>
          <w:p w14:paraId="0D511B07" w14:textId="02CA983E" w:rsidR="00CD5ECF" w:rsidRDefault="00CD5ECF" w:rsidP="00CD5ECF">
            <w:r>
              <w:t>M</w:t>
            </w:r>
          </w:p>
        </w:tc>
        <w:tc>
          <w:tcPr>
            <w:tcW w:w="1127" w:type="dxa"/>
          </w:tcPr>
          <w:p w14:paraId="7B869682" w14:textId="313F3853" w:rsidR="00CD5ECF" w:rsidRDefault="00CD5ECF" w:rsidP="00CD5ECF">
            <w:r>
              <w:t>B</w:t>
            </w:r>
          </w:p>
        </w:tc>
        <w:tc>
          <w:tcPr>
            <w:tcW w:w="1127" w:type="dxa"/>
          </w:tcPr>
          <w:p w14:paraId="7548F78E" w14:textId="61608BAA" w:rsidR="00CD5ECF" w:rsidRDefault="00CD5ECF" w:rsidP="00CD5ECF">
            <w:r>
              <w:t>B</w:t>
            </w:r>
          </w:p>
        </w:tc>
      </w:tr>
      <w:tr w:rsidR="00CD5ECF" w14:paraId="49A1086C" w14:textId="77777777" w:rsidTr="00CD5ECF">
        <w:tc>
          <w:tcPr>
            <w:tcW w:w="1127" w:type="dxa"/>
          </w:tcPr>
          <w:p w14:paraId="1671CBF7" w14:textId="55E9DF31" w:rsidR="00CD5ECF" w:rsidRDefault="00CD5ECF" w:rsidP="00CD5ECF">
            <w:r>
              <w:t>Week 4</w:t>
            </w:r>
          </w:p>
        </w:tc>
        <w:tc>
          <w:tcPr>
            <w:tcW w:w="1127" w:type="dxa"/>
            <w:shd w:val="clear" w:color="auto" w:fill="D9D9D9" w:themeFill="background1" w:themeFillShade="D9"/>
          </w:tcPr>
          <w:p w14:paraId="26AA7037" w14:textId="7BD86F6D" w:rsidR="00CD5ECF" w:rsidRDefault="00CD5ECF" w:rsidP="00CD5ECF">
            <w:r>
              <w:t>W</w:t>
            </w:r>
          </w:p>
        </w:tc>
        <w:tc>
          <w:tcPr>
            <w:tcW w:w="1127" w:type="dxa"/>
            <w:shd w:val="clear" w:color="auto" w:fill="D9D9D9" w:themeFill="background1" w:themeFillShade="D9"/>
          </w:tcPr>
          <w:p w14:paraId="739FAB45" w14:textId="3937ADE5" w:rsidR="00CD5ECF" w:rsidRDefault="00CD5ECF" w:rsidP="00CD5ECF">
            <w:r>
              <w:t>W</w:t>
            </w:r>
          </w:p>
        </w:tc>
        <w:tc>
          <w:tcPr>
            <w:tcW w:w="1127" w:type="dxa"/>
            <w:shd w:val="clear" w:color="auto" w:fill="D9D9D9" w:themeFill="background1" w:themeFillShade="D9"/>
          </w:tcPr>
          <w:p w14:paraId="4F7A663C" w14:textId="2817096D" w:rsidR="00CD5ECF" w:rsidRDefault="00CD5ECF" w:rsidP="00CD5ECF">
            <w:r>
              <w:t>W</w:t>
            </w:r>
          </w:p>
        </w:tc>
        <w:tc>
          <w:tcPr>
            <w:tcW w:w="1127" w:type="dxa"/>
            <w:shd w:val="clear" w:color="auto" w:fill="D9D9D9" w:themeFill="background1" w:themeFillShade="D9"/>
          </w:tcPr>
          <w:p w14:paraId="25B0E27E" w14:textId="16D16F45" w:rsidR="00CD5ECF" w:rsidRDefault="00CD5ECF" w:rsidP="00CD5ECF">
            <w:r>
              <w:t>W</w:t>
            </w:r>
          </w:p>
        </w:tc>
        <w:tc>
          <w:tcPr>
            <w:tcW w:w="1127" w:type="dxa"/>
            <w:shd w:val="clear" w:color="auto" w:fill="D9D9D9" w:themeFill="background1" w:themeFillShade="D9"/>
          </w:tcPr>
          <w:p w14:paraId="0DEDB552" w14:textId="7BA66748" w:rsidR="00CD5ECF" w:rsidRDefault="00CD5ECF" w:rsidP="00CD5ECF">
            <w:r>
              <w:t>W</w:t>
            </w:r>
          </w:p>
        </w:tc>
        <w:tc>
          <w:tcPr>
            <w:tcW w:w="1127" w:type="dxa"/>
          </w:tcPr>
          <w:p w14:paraId="7351D172" w14:textId="39D51E5B" w:rsidR="00CD5ECF" w:rsidRDefault="00CD5ECF" w:rsidP="00CD5ECF">
            <w:r>
              <w:t>B</w:t>
            </w:r>
          </w:p>
        </w:tc>
        <w:tc>
          <w:tcPr>
            <w:tcW w:w="1127" w:type="dxa"/>
          </w:tcPr>
          <w:p w14:paraId="24DCE745" w14:textId="3FFA63CC" w:rsidR="00CD5ECF" w:rsidRDefault="00CD5ECF" w:rsidP="00CD5ECF">
            <w:r>
              <w:t>B</w:t>
            </w:r>
          </w:p>
        </w:tc>
      </w:tr>
      <w:tr w:rsidR="00CD5ECF" w14:paraId="6F8BDBCE" w14:textId="77777777" w:rsidTr="00507911">
        <w:tc>
          <w:tcPr>
            <w:tcW w:w="1127" w:type="dxa"/>
          </w:tcPr>
          <w:p w14:paraId="550F2E93" w14:textId="741D7A0B" w:rsidR="00CD5ECF" w:rsidRDefault="00CD5ECF" w:rsidP="00CD5ECF">
            <w:r>
              <w:t>Week 5</w:t>
            </w:r>
          </w:p>
        </w:tc>
        <w:tc>
          <w:tcPr>
            <w:tcW w:w="1127" w:type="dxa"/>
            <w:shd w:val="clear" w:color="auto" w:fill="FFFFFF" w:themeFill="background1"/>
          </w:tcPr>
          <w:p w14:paraId="427AA973" w14:textId="54E529C4" w:rsidR="00CD5ECF" w:rsidRDefault="00CD5ECF" w:rsidP="00CD5ECF">
            <w:r>
              <w:t>B</w:t>
            </w:r>
          </w:p>
        </w:tc>
        <w:tc>
          <w:tcPr>
            <w:tcW w:w="1127" w:type="dxa"/>
            <w:shd w:val="clear" w:color="auto" w:fill="FFFFFF" w:themeFill="background1"/>
          </w:tcPr>
          <w:p w14:paraId="76C377C4" w14:textId="2B10690D" w:rsidR="00CD5ECF" w:rsidRDefault="00CD5ECF" w:rsidP="00CD5ECF">
            <w:r>
              <w:t>B</w:t>
            </w:r>
          </w:p>
        </w:tc>
        <w:tc>
          <w:tcPr>
            <w:tcW w:w="1127" w:type="dxa"/>
            <w:shd w:val="clear" w:color="auto" w:fill="FFFFFF" w:themeFill="background1"/>
          </w:tcPr>
          <w:p w14:paraId="43D695FC" w14:textId="630197B6" w:rsidR="00CD5ECF" w:rsidRDefault="00CD5ECF" w:rsidP="00CD5ECF">
            <w:r>
              <w:t>B</w:t>
            </w:r>
          </w:p>
        </w:tc>
        <w:tc>
          <w:tcPr>
            <w:tcW w:w="1127" w:type="dxa"/>
            <w:shd w:val="clear" w:color="auto" w:fill="FFFFFF" w:themeFill="background1"/>
          </w:tcPr>
          <w:p w14:paraId="1A44C116" w14:textId="01F379D5" w:rsidR="00CD5ECF" w:rsidRDefault="00CD5ECF" w:rsidP="00CD5ECF">
            <w:r>
              <w:t>B</w:t>
            </w:r>
          </w:p>
        </w:tc>
        <w:tc>
          <w:tcPr>
            <w:tcW w:w="1127" w:type="dxa"/>
            <w:shd w:val="clear" w:color="auto" w:fill="FFFFFF" w:themeFill="background1"/>
          </w:tcPr>
          <w:p w14:paraId="5AB028FB" w14:textId="27A11DE4" w:rsidR="00CD5ECF" w:rsidRDefault="00CD5ECF" w:rsidP="00CD5ECF">
            <w:r>
              <w:t>B</w:t>
            </w:r>
          </w:p>
        </w:tc>
        <w:tc>
          <w:tcPr>
            <w:tcW w:w="1127" w:type="dxa"/>
          </w:tcPr>
          <w:p w14:paraId="332103AB" w14:textId="0384FFE6" w:rsidR="00CD5ECF" w:rsidRDefault="00CD5ECF" w:rsidP="00CD5ECF">
            <w:r>
              <w:t>B</w:t>
            </w:r>
          </w:p>
        </w:tc>
        <w:tc>
          <w:tcPr>
            <w:tcW w:w="1127" w:type="dxa"/>
          </w:tcPr>
          <w:p w14:paraId="149692D6" w14:textId="03C0A560" w:rsidR="00CD5ECF" w:rsidRDefault="00CD5ECF" w:rsidP="00CD5ECF">
            <w:r>
              <w:t>B</w:t>
            </w:r>
          </w:p>
        </w:tc>
      </w:tr>
      <w:tr w:rsidR="00CD5ECF" w14:paraId="18B83614" w14:textId="77777777" w:rsidTr="00507911">
        <w:tc>
          <w:tcPr>
            <w:tcW w:w="1127" w:type="dxa"/>
          </w:tcPr>
          <w:p w14:paraId="71C1A9AD" w14:textId="0EFCBCF7" w:rsidR="00CD5ECF" w:rsidRDefault="00CD5ECF" w:rsidP="00CD5ECF">
            <w:r>
              <w:t>Week 6</w:t>
            </w:r>
          </w:p>
        </w:tc>
        <w:tc>
          <w:tcPr>
            <w:tcW w:w="1127" w:type="dxa"/>
            <w:shd w:val="clear" w:color="auto" w:fill="FFFFFF" w:themeFill="background1"/>
          </w:tcPr>
          <w:p w14:paraId="2D97355B" w14:textId="0B2B3B89" w:rsidR="00CD5ECF" w:rsidRDefault="00CD5ECF" w:rsidP="00CD5ECF">
            <w:r>
              <w:t>B</w:t>
            </w:r>
          </w:p>
        </w:tc>
        <w:tc>
          <w:tcPr>
            <w:tcW w:w="1127" w:type="dxa"/>
            <w:shd w:val="clear" w:color="auto" w:fill="FFFFFF" w:themeFill="background1"/>
          </w:tcPr>
          <w:p w14:paraId="1CE69FEE" w14:textId="1497A740" w:rsidR="00CD5ECF" w:rsidRDefault="00CD5ECF" w:rsidP="00CD5ECF">
            <w:r>
              <w:t>B</w:t>
            </w:r>
          </w:p>
        </w:tc>
        <w:tc>
          <w:tcPr>
            <w:tcW w:w="1127" w:type="dxa"/>
            <w:shd w:val="clear" w:color="auto" w:fill="FFFFFF" w:themeFill="background1"/>
          </w:tcPr>
          <w:p w14:paraId="569225F5" w14:textId="18F809BC" w:rsidR="00CD5ECF" w:rsidRDefault="00CD5ECF" w:rsidP="00CD5ECF">
            <w:r>
              <w:t>B</w:t>
            </w:r>
          </w:p>
        </w:tc>
        <w:tc>
          <w:tcPr>
            <w:tcW w:w="1127" w:type="dxa"/>
            <w:shd w:val="clear" w:color="auto" w:fill="FFFFFF" w:themeFill="background1"/>
          </w:tcPr>
          <w:p w14:paraId="3FC70032" w14:textId="7E9A2FB5" w:rsidR="00CD5ECF" w:rsidRDefault="00CD5ECF" w:rsidP="00CD5ECF">
            <w:r>
              <w:t>B</w:t>
            </w:r>
          </w:p>
        </w:tc>
        <w:tc>
          <w:tcPr>
            <w:tcW w:w="1127" w:type="dxa"/>
            <w:shd w:val="clear" w:color="auto" w:fill="FFFFFF" w:themeFill="background1"/>
          </w:tcPr>
          <w:p w14:paraId="505F4FFC" w14:textId="7C253EB7" w:rsidR="00CD5ECF" w:rsidRDefault="00CD5ECF" w:rsidP="00CD5ECF">
            <w:r>
              <w:t>B</w:t>
            </w:r>
          </w:p>
        </w:tc>
        <w:tc>
          <w:tcPr>
            <w:tcW w:w="1127" w:type="dxa"/>
          </w:tcPr>
          <w:p w14:paraId="738C5DDF" w14:textId="3BE3FE5F" w:rsidR="00CD5ECF" w:rsidRDefault="00CD5ECF" w:rsidP="00CD5ECF">
            <w:r>
              <w:t>B</w:t>
            </w:r>
          </w:p>
        </w:tc>
        <w:tc>
          <w:tcPr>
            <w:tcW w:w="1127" w:type="dxa"/>
          </w:tcPr>
          <w:p w14:paraId="6AFA205B" w14:textId="5EC16655" w:rsidR="00CD5ECF" w:rsidRDefault="00CD5ECF" w:rsidP="00CD5ECF">
            <w:r>
              <w:t>B</w:t>
            </w:r>
          </w:p>
        </w:tc>
      </w:tr>
      <w:tr w:rsidR="00CD5ECF" w14:paraId="08286981" w14:textId="77777777" w:rsidTr="00507911">
        <w:tc>
          <w:tcPr>
            <w:tcW w:w="1127" w:type="dxa"/>
          </w:tcPr>
          <w:p w14:paraId="5672A58E" w14:textId="7F5B5976" w:rsidR="00CD5ECF" w:rsidRDefault="00CD5ECF" w:rsidP="00CD5ECF">
            <w:r>
              <w:t>Week 7</w:t>
            </w:r>
          </w:p>
        </w:tc>
        <w:tc>
          <w:tcPr>
            <w:tcW w:w="1127" w:type="dxa"/>
            <w:shd w:val="clear" w:color="auto" w:fill="D9D9D9" w:themeFill="background1" w:themeFillShade="D9"/>
          </w:tcPr>
          <w:p w14:paraId="07461055" w14:textId="69849F66" w:rsidR="00CD5ECF" w:rsidRDefault="00CD5ECF" w:rsidP="00CD5ECF">
            <w:r>
              <w:t>W</w:t>
            </w:r>
          </w:p>
        </w:tc>
        <w:tc>
          <w:tcPr>
            <w:tcW w:w="1127" w:type="dxa"/>
            <w:shd w:val="clear" w:color="auto" w:fill="D9D9D9" w:themeFill="background1" w:themeFillShade="D9"/>
          </w:tcPr>
          <w:p w14:paraId="25ED34E4" w14:textId="06EE6B9F" w:rsidR="00CD5ECF" w:rsidRDefault="00CD5ECF" w:rsidP="00CD5ECF">
            <w:r>
              <w:t>W</w:t>
            </w:r>
          </w:p>
        </w:tc>
        <w:tc>
          <w:tcPr>
            <w:tcW w:w="1127" w:type="dxa"/>
            <w:shd w:val="clear" w:color="auto" w:fill="D9D9D9" w:themeFill="background1" w:themeFillShade="D9"/>
          </w:tcPr>
          <w:p w14:paraId="1812E885" w14:textId="2EF4DF91" w:rsidR="00CD5ECF" w:rsidRDefault="00CD5ECF" w:rsidP="00CD5ECF">
            <w:r>
              <w:t>W</w:t>
            </w:r>
          </w:p>
        </w:tc>
        <w:tc>
          <w:tcPr>
            <w:tcW w:w="1127" w:type="dxa"/>
            <w:shd w:val="clear" w:color="auto" w:fill="D9D9D9" w:themeFill="background1" w:themeFillShade="D9"/>
          </w:tcPr>
          <w:p w14:paraId="286EFA0E" w14:textId="1D5B397C" w:rsidR="00CD5ECF" w:rsidRDefault="00CD5ECF" w:rsidP="00CD5ECF">
            <w:r>
              <w:t>W</w:t>
            </w:r>
          </w:p>
        </w:tc>
        <w:tc>
          <w:tcPr>
            <w:tcW w:w="1127" w:type="dxa"/>
            <w:shd w:val="clear" w:color="auto" w:fill="D9D9D9" w:themeFill="background1" w:themeFillShade="D9"/>
          </w:tcPr>
          <w:p w14:paraId="447BA65B" w14:textId="0A5B1E65" w:rsidR="00CD5ECF" w:rsidRDefault="00CD5ECF" w:rsidP="00CD5ECF">
            <w:r>
              <w:t>W</w:t>
            </w:r>
          </w:p>
        </w:tc>
        <w:tc>
          <w:tcPr>
            <w:tcW w:w="1127" w:type="dxa"/>
          </w:tcPr>
          <w:p w14:paraId="56A9BE89" w14:textId="37A507B3" w:rsidR="00CD5ECF" w:rsidRDefault="00CD5ECF" w:rsidP="00CD5ECF">
            <w:r>
              <w:t>B</w:t>
            </w:r>
          </w:p>
        </w:tc>
        <w:tc>
          <w:tcPr>
            <w:tcW w:w="1127" w:type="dxa"/>
          </w:tcPr>
          <w:p w14:paraId="48FF6091" w14:textId="5125200A" w:rsidR="00CD5ECF" w:rsidRDefault="00CD5ECF" w:rsidP="00CD5ECF">
            <w:r>
              <w:t>B</w:t>
            </w:r>
          </w:p>
        </w:tc>
      </w:tr>
      <w:tr w:rsidR="00CD5ECF" w14:paraId="0FB475C7" w14:textId="77777777" w:rsidTr="00507911">
        <w:tc>
          <w:tcPr>
            <w:tcW w:w="1127" w:type="dxa"/>
          </w:tcPr>
          <w:p w14:paraId="19B2723B" w14:textId="0EBF5F93" w:rsidR="00CD5ECF" w:rsidRDefault="00CD5ECF" w:rsidP="00CD5ECF">
            <w:r>
              <w:t>Week 8</w:t>
            </w:r>
          </w:p>
        </w:tc>
        <w:tc>
          <w:tcPr>
            <w:tcW w:w="1127" w:type="dxa"/>
            <w:shd w:val="clear" w:color="auto" w:fill="F7CAAC" w:themeFill="accent2" w:themeFillTint="66"/>
          </w:tcPr>
          <w:p w14:paraId="6DD5064A" w14:textId="61DAAA4E" w:rsidR="00CD5ECF" w:rsidRDefault="00CD5ECF" w:rsidP="00CD5ECF">
            <w:r>
              <w:t>M</w:t>
            </w:r>
          </w:p>
        </w:tc>
        <w:tc>
          <w:tcPr>
            <w:tcW w:w="1127" w:type="dxa"/>
            <w:shd w:val="clear" w:color="auto" w:fill="F7CAAC" w:themeFill="accent2" w:themeFillTint="66"/>
          </w:tcPr>
          <w:p w14:paraId="205F4251" w14:textId="33321A6F" w:rsidR="00CD5ECF" w:rsidRDefault="00CD5ECF" w:rsidP="00CD5ECF">
            <w:r>
              <w:t>M</w:t>
            </w:r>
          </w:p>
        </w:tc>
        <w:tc>
          <w:tcPr>
            <w:tcW w:w="1127" w:type="dxa"/>
            <w:shd w:val="clear" w:color="auto" w:fill="F7CAAC" w:themeFill="accent2" w:themeFillTint="66"/>
          </w:tcPr>
          <w:p w14:paraId="017FD39A" w14:textId="67277C0E" w:rsidR="00CD5ECF" w:rsidRDefault="00CD5ECF" w:rsidP="00CD5ECF">
            <w:r>
              <w:t>M</w:t>
            </w:r>
          </w:p>
        </w:tc>
        <w:tc>
          <w:tcPr>
            <w:tcW w:w="1127" w:type="dxa"/>
            <w:shd w:val="clear" w:color="auto" w:fill="F7CAAC" w:themeFill="accent2" w:themeFillTint="66"/>
          </w:tcPr>
          <w:p w14:paraId="1FE57AF0" w14:textId="50F111F1" w:rsidR="00CD5ECF" w:rsidRDefault="00CD5ECF" w:rsidP="00CD5ECF">
            <w:r>
              <w:t>M</w:t>
            </w:r>
          </w:p>
        </w:tc>
        <w:tc>
          <w:tcPr>
            <w:tcW w:w="1127" w:type="dxa"/>
            <w:shd w:val="clear" w:color="auto" w:fill="F7CAAC" w:themeFill="accent2" w:themeFillTint="66"/>
          </w:tcPr>
          <w:p w14:paraId="41AA014F" w14:textId="7565ED61" w:rsidR="00CD5ECF" w:rsidRDefault="00CD5ECF" w:rsidP="00CD5ECF">
            <w:r>
              <w:t>M</w:t>
            </w:r>
          </w:p>
        </w:tc>
        <w:tc>
          <w:tcPr>
            <w:tcW w:w="1127" w:type="dxa"/>
          </w:tcPr>
          <w:p w14:paraId="32011AEA" w14:textId="613B73C5" w:rsidR="00CD5ECF" w:rsidRDefault="00CD5ECF" w:rsidP="00CD5ECF">
            <w:r>
              <w:t>B</w:t>
            </w:r>
          </w:p>
        </w:tc>
        <w:tc>
          <w:tcPr>
            <w:tcW w:w="1127" w:type="dxa"/>
          </w:tcPr>
          <w:p w14:paraId="6F7251AE" w14:textId="40D52D9A" w:rsidR="00CD5ECF" w:rsidRDefault="00CD5ECF" w:rsidP="00CD5ECF">
            <w:r>
              <w:t>B</w:t>
            </w:r>
          </w:p>
        </w:tc>
      </w:tr>
      <w:tr w:rsidR="00CD5ECF" w14:paraId="7227598B" w14:textId="77777777" w:rsidTr="00507911">
        <w:tc>
          <w:tcPr>
            <w:tcW w:w="1127" w:type="dxa"/>
          </w:tcPr>
          <w:p w14:paraId="5BF8F204" w14:textId="68B543B8" w:rsidR="00CD5ECF" w:rsidRDefault="00CD5ECF" w:rsidP="00CD5ECF">
            <w:r>
              <w:t>Week 9</w:t>
            </w:r>
          </w:p>
        </w:tc>
        <w:tc>
          <w:tcPr>
            <w:tcW w:w="1127" w:type="dxa"/>
            <w:shd w:val="clear" w:color="auto" w:fill="D9D9D9" w:themeFill="background1" w:themeFillShade="D9"/>
          </w:tcPr>
          <w:p w14:paraId="78696A54" w14:textId="7E0DED3A" w:rsidR="00CD5ECF" w:rsidRDefault="00CD5ECF" w:rsidP="00CD5ECF">
            <w:r>
              <w:t>W</w:t>
            </w:r>
          </w:p>
        </w:tc>
        <w:tc>
          <w:tcPr>
            <w:tcW w:w="1127" w:type="dxa"/>
            <w:shd w:val="clear" w:color="auto" w:fill="D9D9D9" w:themeFill="background1" w:themeFillShade="D9"/>
          </w:tcPr>
          <w:p w14:paraId="7F210169" w14:textId="52ED9D1B" w:rsidR="00CD5ECF" w:rsidRDefault="00CD5ECF" w:rsidP="00CD5ECF">
            <w:r>
              <w:t>W</w:t>
            </w:r>
          </w:p>
        </w:tc>
        <w:tc>
          <w:tcPr>
            <w:tcW w:w="1127" w:type="dxa"/>
            <w:shd w:val="clear" w:color="auto" w:fill="D9D9D9" w:themeFill="background1" w:themeFillShade="D9"/>
          </w:tcPr>
          <w:p w14:paraId="304024BD" w14:textId="09623718" w:rsidR="00CD5ECF" w:rsidRDefault="00CD5ECF" w:rsidP="00CD5ECF">
            <w:r>
              <w:t>W</w:t>
            </w:r>
          </w:p>
        </w:tc>
        <w:tc>
          <w:tcPr>
            <w:tcW w:w="1127" w:type="dxa"/>
            <w:shd w:val="clear" w:color="auto" w:fill="D9D9D9" w:themeFill="background1" w:themeFillShade="D9"/>
          </w:tcPr>
          <w:p w14:paraId="27CE296C" w14:textId="1BBD80C0" w:rsidR="00CD5ECF" w:rsidRDefault="00CD5ECF" w:rsidP="00CD5ECF">
            <w:r>
              <w:t>W</w:t>
            </w:r>
          </w:p>
        </w:tc>
        <w:tc>
          <w:tcPr>
            <w:tcW w:w="1127" w:type="dxa"/>
            <w:shd w:val="clear" w:color="auto" w:fill="D9D9D9" w:themeFill="background1" w:themeFillShade="D9"/>
          </w:tcPr>
          <w:p w14:paraId="2B17E801" w14:textId="0F127F71" w:rsidR="00CD5ECF" w:rsidRDefault="00CD5ECF" w:rsidP="00CD5ECF">
            <w:r>
              <w:t>W</w:t>
            </w:r>
          </w:p>
        </w:tc>
        <w:tc>
          <w:tcPr>
            <w:tcW w:w="1127" w:type="dxa"/>
          </w:tcPr>
          <w:p w14:paraId="4F2C4B0D" w14:textId="7E56BA79" w:rsidR="00CD5ECF" w:rsidRDefault="00CD5ECF" w:rsidP="00CD5ECF">
            <w:r>
              <w:t>B</w:t>
            </w:r>
          </w:p>
        </w:tc>
        <w:tc>
          <w:tcPr>
            <w:tcW w:w="1127" w:type="dxa"/>
          </w:tcPr>
          <w:p w14:paraId="7147FFA5" w14:textId="603CAAA4" w:rsidR="00CD5ECF" w:rsidRDefault="00CD5ECF" w:rsidP="00CD5ECF">
            <w:r>
              <w:t>B</w:t>
            </w:r>
          </w:p>
        </w:tc>
      </w:tr>
      <w:tr w:rsidR="00CD5ECF" w14:paraId="46332B85" w14:textId="77777777" w:rsidTr="00507911">
        <w:tc>
          <w:tcPr>
            <w:tcW w:w="1127" w:type="dxa"/>
          </w:tcPr>
          <w:p w14:paraId="1258F6D7" w14:textId="22ED5782" w:rsidR="00CD5ECF" w:rsidRDefault="00CD5ECF" w:rsidP="00CD5ECF">
            <w:r>
              <w:t>Week 10</w:t>
            </w:r>
          </w:p>
        </w:tc>
        <w:tc>
          <w:tcPr>
            <w:tcW w:w="1127" w:type="dxa"/>
            <w:shd w:val="clear" w:color="auto" w:fill="FFFFFF" w:themeFill="background1"/>
          </w:tcPr>
          <w:p w14:paraId="7A024B87" w14:textId="4FF8BCA8" w:rsidR="00CD5ECF" w:rsidRDefault="00CD5ECF" w:rsidP="00CD5ECF">
            <w:r>
              <w:t>B</w:t>
            </w:r>
          </w:p>
        </w:tc>
        <w:tc>
          <w:tcPr>
            <w:tcW w:w="1127" w:type="dxa"/>
            <w:shd w:val="clear" w:color="auto" w:fill="FFFFFF" w:themeFill="background1"/>
          </w:tcPr>
          <w:p w14:paraId="45186770" w14:textId="4E618207" w:rsidR="00CD5ECF" w:rsidRDefault="00CD5ECF" w:rsidP="00CD5ECF">
            <w:r>
              <w:t>B</w:t>
            </w:r>
          </w:p>
        </w:tc>
        <w:tc>
          <w:tcPr>
            <w:tcW w:w="1127" w:type="dxa"/>
            <w:shd w:val="clear" w:color="auto" w:fill="FFFFFF" w:themeFill="background1"/>
          </w:tcPr>
          <w:p w14:paraId="54451505" w14:textId="05875942" w:rsidR="00CD5ECF" w:rsidRDefault="00CD5ECF" w:rsidP="00CD5ECF">
            <w:r>
              <w:t>B</w:t>
            </w:r>
          </w:p>
        </w:tc>
        <w:tc>
          <w:tcPr>
            <w:tcW w:w="1127" w:type="dxa"/>
            <w:shd w:val="clear" w:color="auto" w:fill="FFFFFF" w:themeFill="background1"/>
          </w:tcPr>
          <w:p w14:paraId="794438C7" w14:textId="7999DA15" w:rsidR="00CD5ECF" w:rsidRDefault="00CD5ECF" w:rsidP="00CD5ECF">
            <w:r>
              <w:t>B</w:t>
            </w:r>
          </w:p>
        </w:tc>
        <w:tc>
          <w:tcPr>
            <w:tcW w:w="1127" w:type="dxa"/>
            <w:shd w:val="clear" w:color="auto" w:fill="FFFFFF" w:themeFill="background1"/>
          </w:tcPr>
          <w:p w14:paraId="494333F0" w14:textId="0AF01C02" w:rsidR="00CD5ECF" w:rsidRDefault="00CD5ECF" w:rsidP="00CD5ECF">
            <w:r>
              <w:t>B</w:t>
            </w:r>
          </w:p>
        </w:tc>
        <w:tc>
          <w:tcPr>
            <w:tcW w:w="1127" w:type="dxa"/>
          </w:tcPr>
          <w:p w14:paraId="322C4B97" w14:textId="126B4AFE" w:rsidR="00CD5ECF" w:rsidRDefault="00CD5ECF" w:rsidP="00CD5ECF">
            <w:r>
              <w:t>B</w:t>
            </w:r>
          </w:p>
        </w:tc>
        <w:tc>
          <w:tcPr>
            <w:tcW w:w="1127" w:type="dxa"/>
          </w:tcPr>
          <w:p w14:paraId="685CABAE" w14:textId="3928BDF4" w:rsidR="00CD5ECF" w:rsidRDefault="00CD5ECF" w:rsidP="00CD5ECF">
            <w:r>
              <w:t>B</w:t>
            </w:r>
          </w:p>
        </w:tc>
      </w:tr>
      <w:tr w:rsidR="00CD5ECF" w14:paraId="41B2900E" w14:textId="77777777" w:rsidTr="00CD5ECF">
        <w:tc>
          <w:tcPr>
            <w:tcW w:w="1127" w:type="dxa"/>
          </w:tcPr>
          <w:p w14:paraId="32928935" w14:textId="65CD00A1" w:rsidR="00CD5ECF" w:rsidRDefault="00CD5ECF" w:rsidP="00CD5ECF">
            <w:r>
              <w:t>Week 1</w:t>
            </w:r>
            <w:r w:rsidR="008A6D30">
              <w:t>1</w:t>
            </w:r>
          </w:p>
        </w:tc>
        <w:tc>
          <w:tcPr>
            <w:tcW w:w="1127" w:type="dxa"/>
          </w:tcPr>
          <w:p w14:paraId="3AA67246" w14:textId="1E415E92" w:rsidR="00CD5ECF" w:rsidRDefault="00CD5ECF" w:rsidP="00CD5ECF">
            <w:r>
              <w:t>B</w:t>
            </w:r>
          </w:p>
        </w:tc>
        <w:tc>
          <w:tcPr>
            <w:tcW w:w="1127" w:type="dxa"/>
          </w:tcPr>
          <w:p w14:paraId="1E7AADDD" w14:textId="40A8B15F" w:rsidR="00CD5ECF" w:rsidRDefault="00CD5ECF" w:rsidP="00CD5ECF">
            <w:r>
              <w:t>B</w:t>
            </w:r>
          </w:p>
        </w:tc>
        <w:tc>
          <w:tcPr>
            <w:tcW w:w="1127" w:type="dxa"/>
          </w:tcPr>
          <w:p w14:paraId="636CC73B" w14:textId="58609957" w:rsidR="00CD5ECF" w:rsidRDefault="00CD5ECF" w:rsidP="00CD5ECF">
            <w:r>
              <w:t>B</w:t>
            </w:r>
          </w:p>
        </w:tc>
        <w:tc>
          <w:tcPr>
            <w:tcW w:w="1127" w:type="dxa"/>
          </w:tcPr>
          <w:p w14:paraId="5F241B5E" w14:textId="27019F38" w:rsidR="00CD5ECF" w:rsidRDefault="00CD5ECF" w:rsidP="00CD5ECF">
            <w:r>
              <w:t>B</w:t>
            </w:r>
          </w:p>
        </w:tc>
        <w:tc>
          <w:tcPr>
            <w:tcW w:w="1127" w:type="dxa"/>
          </w:tcPr>
          <w:p w14:paraId="073AC56F" w14:textId="532FEBA3" w:rsidR="00CD5ECF" w:rsidRDefault="00CD5ECF" w:rsidP="00CD5ECF">
            <w:r>
              <w:t>B</w:t>
            </w:r>
          </w:p>
        </w:tc>
        <w:tc>
          <w:tcPr>
            <w:tcW w:w="1127" w:type="dxa"/>
          </w:tcPr>
          <w:p w14:paraId="74B4F675" w14:textId="6B0BFEA6" w:rsidR="00CD5ECF" w:rsidRDefault="00CD5ECF" w:rsidP="00CD5ECF">
            <w:r>
              <w:t>B</w:t>
            </w:r>
          </w:p>
        </w:tc>
        <w:tc>
          <w:tcPr>
            <w:tcW w:w="1127" w:type="dxa"/>
          </w:tcPr>
          <w:p w14:paraId="5D5FDD1D" w14:textId="46350B4F" w:rsidR="00CD5ECF" w:rsidRDefault="00CD5ECF" w:rsidP="00CD5ECF">
            <w:r>
              <w:t>B</w:t>
            </w:r>
          </w:p>
        </w:tc>
      </w:tr>
      <w:tr w:rsidR="00CD5ECF" w14:paraId="02A0081C" w14:textId="77777777" w:rsidTr="00CD5ECF">
        <w:tc>
          <w:tcPr>
            <w:tcW w:w="1127" w:type="dxa"/>
          </w:tcPr>
          <w:p w14:paraId="5A7048B5" w14:textId="402565D0" w:rsidR="00CD5ECF" w:rsidRDefault="00CD5ECF" w:rsidP="00CD5ECF">
            <w:r>
              <w:t>Week 1</w:t>
            </w:r>
            <w:r w:rsidR="008A6D30">
              <w:t>2</w:t>
            </w:r>
          </w:p>
        </w:tc>
        <w:tc>
          <w:tcPr>
            <w:tcW w:w="1127" w:type="dxa"/>
          </w:tcPr>
          <w:p w14:paraId="20A22065" w14:textId="44A3FBE2" w:rsidR="00CD5ECF" w:rsidRDefault="00CD5ECF" w:rsidP="00CD5ECF">
            <w:r>
              <w:t>B</w:t>
            </w:r>
          </w:p>
        </w:tc>
        <w:tc>
          <w:tcPr>
            <w:tcW w:w="1127" w:type="dxa"/>
          </w:tcPr>
          <w:p w14:paraId="06C197F7" w14:textId="6202F849" w:rsidR="00CD5ECF" w:rsidRDefault="00CD5ECF" w:rsidP="00CD5ECF">
            <w:r>
              <w:t>B</w:t>
            </w:r>
          </w:p>
        </w:tc>
        <w:tc>
          <w:tcPr>
            <w:tcW w:w="1127" w:type="dxa"/>
          </w:tcPr>
          <w:p w14:paraId="4BEF86F7" w14:textId="26FBEF53" w:rsidR="00CD5ECF" w:rsidRDefault="00CD5ECF" w:rsidP="00CD5ECF">
            <w:r>
              <w:t>B</w:t>
            </w:r>
          </w:p>
        </w:tc>
        <w:tc>
          <w:tcPr>
            <w:tcW w:w="1127" w:type="dxa"/>
          </w:tcPr>
          <w:p w14:paraId="3F19A053" w14:textId="2A18FEB9" w:rsidR="00CD5ECF" w:rsidRDefault="00CD5ECF" w:rsidP="00CD5ECF">
            <w:r>
              <w:t>B</w:t>
            </w:r>
          </w:p>
        </w:tc>
        <w:tc>
          <w:tcPr>
            <w:tcW w:w="1127" w:type="dxa"/>
          </w:tcPr>
          <w:p w14:paraId="55286DE3" w14:textId="1BF0C232" w:rsidR="00CD5ECF" w:rsidRDefault="00CD5ECF" w:rsidP="00CD5ECF">
            <w:r>
              <w:t>B</w:t>
            </w:r>
          </w:p>
        </w:tc>
        <w:tc>
          <w:tcPr>
            <w:tcW w:w="1127" w:type="dxa"/>
          </w:tcPr>
          <w:p w14:paraId="0B0C8039" w14:textId="7BFFA9D7" w:rsidR="00CD5ECF" w:rsidRDefault="00CD5ECF" w:rsidP="00CD5ECF">
            <w:r>
              <w:t>B</w:t>
            </w:r>
          </w:p>
        </w:tc>
        <w:tc>
          <w:tcPr>
            <w:tcW w:w="1127" w:type="dxa"/>
          </w:tcPr>
          <w:p w14:paraId="799FCD9D" w14:textId="1A239CA3" w:rsidR="00CD5ECF" w:rsidRDefault="00CD5ECF" w:rsidP="00CD5ECF">
            <w:r>
              <w:t>B</w:t>
            </w:r>
          </w:p>
        </w:tc>
      </w:tr>
    </w:tbl>
    <w:p w14:paraId="7A7EFBFD" w14:textId="77777777" w:rsidR="00CD5ECF" w:rsidRDefault="00CD5ECF" w:rsidP="00422431"/>
    <w:p w14:paraId="3E841726" w14:textId="522F655B" w:rsidR="00EF5831" w:rsidRDefault="00BA0F74" w:rsidP="00096665">
      <w:pPr>
        <w:pStyle w:val="Heading2"/>
      </w:pPr>
      <w:r>
        <w:t>5</w:t>
      </w:r>
      <w:r w:rsidR="00EF5831">
        <w:t>.</w:t>
      </w:r>
      <w:r w:rsidR="00096665">
        <w:t>1.4</w:t>
      </w:r>
      <w:r w:rsidR="00EF5831">
        <w:t xml:space="preserve"> Specific Proposals</w:t>
      </w:r>
    </w:p>
    <w:p w14:paraId="7FCD1873" w14:textId="11CBB33E" w:rsidR="00EF5831" w:rsidRDefault="00EF5831" w:rsidP="00EF5831">
      <w:r>
        <w:t xml:space="preserve">The following specific proposals could be used to </w:t>
      </w:r>
      <w:r w:rsidR="00666C92">
        <w:t xml:space="preserve">adapt the existing E-meeting practices </w:t>
      </w:r>
      <w:r w:rsidR="00096665">
        <w:t>to reduce the workload for delegates</w:t>
      </w:r>
      <w:r w:rsidR="00666C92">
        <w:t>. The</w:t>
      </w:r>
      <w:r>
        <w:t xml:space="preserve"> principle(s) they most related to are indicated next to each proposal. In some cases these proposals are already practiced in some groups, but a clearer codification and improved consistency would still be useful.</w:t>
      </w:r>
    </w:p>
    <w:p w14:paraId="7CEE489B" w14:textId="0520E92A" w:rsidR="00874DDD" w:rsidRDefault="00874DDD" w:rsidP="00874DDD">
      <w:pPr>
        <w:pStyle w:val="Heading3"/>
      </w:pPr>
      <w:r>
        <w:t>5.1.4.1 Ensuring Sufficient Breaks by Management of Time</w:t>
      </w:r>
    </w:p>
    <w:p w14:paraId="70C9D37C" w14:textId="4287CA54" w:rsidR="00314F48" w:rsidRDefault="00EF5831" w:rsidP="00EF5831">
      <w:r>
        <w:t xml:space="preserve">1) The maximum duration </w:t>
      </w:r>
      <w:r w:rsidR="00314F48">
        <w:t>for one</w:t>
      </w:r>
      <w:r>
        <w:t xml:space="preserve"> </w:t>
      </w:r>
      <w:r w:rsidR="00314F48">
        <w:t>meeting period shall be</w:t>
      </w:r>
      <w:r>
        <w:t xml:space="preserve"> </w:t>
      </w:r>
      <w:r w:rsidR="00314F48">
        <w:t>10</w:t>
      </w:r>
      <w:r>
        <w:t xml:space="preserve"> </w:t>
      </w:r>
      <w:r w:rsidR="00314F48">
        <w:t>working days</w:t>
      </w:r>
      <w:r w:rsidR="00314F48">
        <w:rPr>
          <w:rStyle w:val="FootnoteReference"/>
        </w:rPr>
        <w:footnoteReference w:id="1"/>
      </w:r>
      <w:r>
        <w:t xml:space="preserve"> (A)</w:t>
      </w:r>
      <w:r w:rsidR="00A450C9">
        <w:t>.</w:t>
      </w:r>
    </w:p>
    <w:p w14:paraId="5D4AEDD8" w14:textId="2B7D15AF" w:rsidR="00EF5831" w:rsidRDefault="00EF5831" w:rsidP="00EF5831">
      <w:r>
        <w:t xml:space="preserve">2) </w:t>
      </w:r>
      <w:r w:rsidR="003F6E47">
        <w:t>A period of at least 48 hour</w:t>
      </w:r>
      <w:r w:rsidR="00DB0550">
        <w:t>s</w:t>
      </w:r>
      <w:r w:rsidR="003F6E47">
        <w:t xml:space="preserve"> over all weekends shall be designated as a break period (A, B, C)</w:t>
      </w:r>
      <w:r w:rsidR="00A450C9">
        <w:t>.</w:t>
      </w:r>
    </w:p>
    <w:p w14:paraId="213D778E" w14:textId="2A76687F" w:rsidR="00A450C9" w:rsidRDefault="00A450C9" w:rsidP="00EF5831">
      <w:r>
        <w:lastRenderedPageBreak/>
        <w:t xml:space="preserve">3) The maximum total duration of all meeting periods for a working group per year shall be </w:t>
      </w:r>
      <w:r w:rsidR="00874DDD">
        <w:t>40</w:t>
      </w:r>
      <w:r w:rsidR="00314F48">
        <w:t xml:space="preserve"> days. (A)</w:t>
      </w:r>
    </w:p>
    <w:p w14:paraId="131F5B96" w14:textId="25CFADDE" w:rsidR="00314F48" w:rsidRDefault="00314F48" w:rsidP="00EF5831">
      <w:r>
        <w:t xml:space="preserve">4) The maximum total duration for all working periods for a working group per year shall be </w:t>
      </w:r>
      <w:r w:rsidR="00874DDD">
        <w:t>50</w:t>
      </w:r>
      <w:r>
        <w:t xml:space="preserve"> days (A).</w:t>
      </w:r>
    </w:p>
    <w:p w14:paraId="4A86F65F" w14:textId="68ADDC9B" w:rsidR="00314F48" w:rsidRDefault="00314F48" w:rsidP="00EF5831">
      <w:r>
        <w:t>5) All time not designated as a meeting period or a working period shall be a break period (A).</w:t>
      </w:r>
    </w:p>
    <w:p w14:paraId="00880979" w14:textId="6A690F81" w:rsidR="003F6E47" w:rsidRDefault="00874DDD" w:rsidP="00EF5831">
      <w:r>
        <w:t>6</w:t>
      </w:r>
      <w:r w:rsidR="003F6E47">
        <w:t xml:space="preserve">) </w:t>
      </w:r>
      <w:r w:rsidR="00F8576B">
        <w:t>Break periods shall be defined during meetings to allow rest and sleep</w:t>
      </w:r>
      <w:r w:rsidR="00442EB2">
        <w:t xml:space="preserve"> (as far as reasonable considering the difficulties caused by multiple time-zones)</w:t>
      </w:r>
      <w:r w:rsidR="00F8576B">
        <w:t>.</w:t>
      </w:r>
      <w:r w:rsidR="003F6E47">
        <w:t xml:space="preserve"> (A, B, C).</w:t>
      </w:r>
      <w:r w:rsidR="00F8576B">
        <w:t xml:space="preserve"> </w:t>
      </w:r>
    </w:p>
    <w:p w14:paraId="387EE506" w14:textId="5DA73CC9" w:rsidR="00874DDD" w:rsidRDefault="00874DDD" w:rsidP="00874DDD">
      <w:pPr>
        <w:pStyle w:val="Heading3"/>
      </w:pPr>
      <w:r>
        <w:t>5.1.4.2 Scheduling of Discussions</w:t>
      </w:r>
    </w:p>
    <w:p w14:paraId="2C46B826" w14:textId="038ADF13" w:rsidR="003F6E47" w:rsidRDefault="00874DDD" w:rsidP="00EF5831">
      <w:r>
        <w:t>7</w:t>
      </w:r>
      <w:r w:rsidR="00A450C9">
        <w:t>) During working and meeting periods the working group leadership shall publish in advance a plan for when and where topics will be handled (e.g. an email thread title, an NWM document, a meeting date and time). This plan shall be observed (A, C). Each topic shall only be discussed in one place at a time (C).</w:t>
      </w:r>
      <w:r w:rsidR="005D50A4">
        <w:t xml:space="preserve"> Arrangements shall be made so that delegates can easily find the current plan (B). Ideally, the arrangements for locating the current plan should be aligned across all working groups</w:t>
      </w:r>
      <w:r w:rsidR="009A0A16">
        <w:t xml:space="preserve"> (B)</w:t>
      </w:r>
      <w:r w:rsidR="005D50A4">
        <w:t>.</w:t>
      </w:r>
    </w:p>
    <w:p w14:paraId="4A920699" w14:textId="53C1F1C6" w:rsidR="00A450C9" w:rsidRDefault="00874DDD" w:rsidP="00EF5831">
      <w:r>
        <w:t>8</w:t>
      </w:r>
      <w:r w:rsidR="00A450C9">
        <w:t xml:space="preserve">) Conference calls and online discussions shall </w:t>
      </w:r>
      <w:r w:rsidR="00314F48">
        <w:t>end</w:t>
      </w:r>
      <w:r w:rsidR="00A450C9">
        <w:t xml:space="preserve"> at the published time even if there is unfinished business (A, B).</w:t>
      </w:r>
      <w:r w:rsidR="003258FD">
        <w:t xml:space="preserve"> The working group leadership is responsible for ensuring this happens.</w:t>
      </w:r>
    </w:p>
    <w:p w14:paraId="526523DA" w14:textId="5AA2A456" w:rsidR="007A3681" w:rsidRDefault="007A3681" w:rsidP="00EF5831">
      <w:r>
        <w:t xml:space="preserve">9) </w:t>
      </w:r>
      <w:r w:rsidR="003443E7">
        <w:t>The times of c</w:t>
      </w:r>
      <w:r>
        <w:t>onference call</w:t>
      </w:r>
      <w:r w:rsidR="003443E7">
        <w:t xml:space="preserve">s </w:t>
      </w:r>
      <w:r>
        <w:t>and deadlines shall be varied so that “pain is shared” between regions. (A) As much as possible this variation shall be meeting-by-meeting rather than during a meeting e.g. to avoid situations where a delegate has conference calls at both extremes of the same day.</w:t>
      </w:r>
    </w:p>
    <w:p w14:paraId="0C58AFC1" w14:textId="6FFF1C2E" w:rsidR="00442EB2" w:rsidRDefault="007A3681" w:rsidP="00EF5831">
      <w:r>
        <w:t>10</w:t>
      </w:r>
      <w:r w:rsidR="00442EB2">
        <w:t xml:space="preserve">) </w:t>
      </w:r>
      <w:r w:rsidR="00177B2D">
        <w:t xml:space="preserve">Schedules </w:t>
      </w:r>
      <w:r>
        <w:t>shall</w:t>
      </w:r>
      <w:r w:rsidR="00177B2D">
        <w:t xml:space="preserve"> be planned so that delegates working on a topic can get </w:t>
      </w:r>
      <w:r>
        <w:t>uninterrupted sleep of a reasonable period during a meeting (A, B)</w:t>
      </w:r>
    </w:p>
    <w:p w14:paraId="16F1C500" w14:textId="0E4C4901" w:rsidR="004F17D2" w:rsidRDefault="007A3681" w:rsidP="004F17D2">
      <w:r>
        <w:t>11</w:t>
      </w:r>
      <w:r w:rsidR="004F17D2">
        <w:t>) During working periods delegates may raise new or urgent issues by email. If these cannot be quickly resolved they shall be referred to the next meeting period. The working group leadership is responsible for managing any new topics raised during working periods. (A, B)</w:t>
      </w:r>
    </w:p>
    <w:p w14:paraId="206410C3" w14:textId="57CFE72F" w:rsidR="004F17D2" w:rsidRDefault="004F17D2" w:rsidP="004F17D2">
      <w:r>
        <w:t>1</w:t>
      </w:r>
      <w:r w:rsidR="007A3681">
        <w:t>2</w:t>
      </w:r>
      <w:r>
        <w:t>) Urgent issues that arise during break periods may be brought to the attention of the working group leadership who may decide, on an exceptional basis, to initiate a discussion during a break period.</w:t>
      </w:r>
    </w:p>
    <w:p w14:paraId="22721571" w14:textId="3084591A" w:rsidR="00DA1564" w:rsidRDefault="004F17D2" w:rsidP="00EF5831">
      <w:r>
        <w:t>1</w:t>
      </w:r>
      <w:r w:rsidR="007A3681">
        <w:t>3</w:t>
      </w:r>
      <w:r w:rsidR="00DA1564">
        <w:t>) The working group leadership should define how time panning for 3GPP work items (e.g. “TUs”) map on to allocation for resources such as conference call time or email threads (A).</w:t>
      </w:r>
    </w:p>
    <w:p w14:paraId="4899CA2C" w14:textId="3B0C42DC" w:rsidR="00DA1564" w:rsidRDefault="00DA1564" w:rsidP="00DA1564">
      <w:pPr>
        <w:pStyle w:val="Heading2"/>
      </w:pPr>
      <w:r>
        <w:t>5.1.4.3 Use of Media</w:t>
      </w:r>
    </w:p>
    <w:p w14:paraId="606DCC0F" w14:textId="1CD357FC" w:rsidR="00DA1564" w:rsidRPr="00DA1564" w:rsidRDefault="00DA1564" w:rsidP="00DA1564">
      <w:r>
        <w:t>1</w:t>
      </w:r>
      <w:r w:rsidR="007A3681">
        <w:t>4</w:t>
      </w:r>
      <w:r>
        <w:t>) During break periods discussion on all media belonging to the working group (e.g. email lists, NWM etc.) shall be stopped. (A, B, C)</w:t>
      </w:r>
    </w:p>
    <w:p w14:paraId="1D4CE9A7" w14:textId="0E340AF7" w:rsidR="00A450C9" w:rsidRDefault="004F17D2" w:rsidP="00EF5831">
      <w:r>
        <w:t>1</w:t>
      </w:r>
      <w:r w:rsidR="007A3681">
        <w:t>5</w:t>
      </w:r>
      <w:r w:rsidR="00A450C9">
        <w:t xml:space="preserve">) During conference calls all </w:t>
      </w:r>
      <w:r w:rsidR="00DA1564">
        <w:t xml:space="preserve">discussion on topics on the agenda of the conference call shall be stopped on all </w:t>
      </w:r>
      <w:r w:rsidR="00A450C9">
        <w:t xml:space="preserve">other media belonging to the working group (e.g. email lists, NWM etc.). </w:t>
      </w:r>
      <w:r w:rsidR="00FB4C0D">
        <w:t>(C)</w:t>
      </w:r>
    </w:p>
    <w:p w14:paraId="19557930" w14:textId="6569997A" w:rsidR="00A450C9" w:rsidRDefault="004F17D2" w:rsidP="00EF5831">
      <w:r>
        <w:t>1</w:t>
      </w:r>
      <w:r w:rsidR="007A3681">
        <w:t>6</w:t>
      </w:r>
      <w:r w:rsidR="00A450C9">
        <w:t>) During email discussions participants should attempt to avoid creating forks</w:t>
      </w:r>
      <w:r w:rsidR="00E27510">
        <w:t xml:space="preserve"> in message threads</w:t>
      </w:r>
      <w:r w:rsidR="00A450C9">
        <w:t xml:space="preserve">. If a </w:t>
      </w:r>
      <w:r w:rsidR="00E27510">
        <w:t>thread</w:t>
      </w:r>
      <w:r w:rsidR="00A450C9">
        <w:t xml:space="preserve"> is forked by mistake then the moderator shall stop all but one branch as soon as possible (C).</w:t>
      </w:r>
    </w:p>
    <w:p w14:paraId="2E9E818F" w14:textId="038B2072" w:rsidR="00B067DA" w:rsidRPr="00BA64F3" w:rsidRDefault="004F17D2" w:rsidP="00BA64F3">
      <w:r>
        <w:t>1</w:t>
      </w:r>
      <w:r w:rsidR="007A3681">
        <w:t>7</w:t>
      </w:r>
      <w:r>
        <w:t>) If necessary, technical means may be used to enforce requirements on use of email lists and NWM – e.g. stopping email lists forwarding messages during break periods.</w:t>
      </w:r>
    </w:p>
    <w:sectPr w:rsidR="00B067DA" w:rsidRPr="00BA64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8E5B" w14:textId="77777777" w:rsidR="00D67BDD" w:rsidRDefault="00D67BDD" w:rsidP="00314F48">
      <w:pPr>
        <w:spacing w:after="0" w:line="240" w:lineRule="auto"/>
      </w:pPr>
      <w:r>
        <w:separator/>
      </w:r>
    </w:p>
  </w:endnote>
  <w:endnote w:type="continuationSeparator" w:id="0">
    <w:p w14:paraId="5982C186" w14:textId="77777777" w:rsidR="00D67BDD" w:rsidRDefault="00D67BDD" w:rsidP="0031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B839" w14:textId="77777777" w:rsidR="00D67BDD" w:rsidRDefault="00D67BDD" w:rsidP="00314F48">
      <w:pPr>
        <w:spacing w:after="0" w:line="240" w:lineRule="auto"/>
      </w:pPr>
      <w:r>
        <w:separator/>
      </w:r>
    </w:p>
  </w:footnote>
  <w:footnote w:type="continuationSeparator" w:id="0">
    <w:p w14:paraId="5B02EA60" w14:textId="77777777" w:rsidR="00D67BDD" w:rsidRDefault="00D67BDD" w:rsidP="00314F48">
      <w:pPr>
        <w:spacing w:after="0" w:line="240" w:lineRule="auto"/>
      </w:pPr>
      <w:r>
        <w:continuationSeparator/>
      </w:r>
    </w:p>
  </w:footnote>
  <w:footnote w:id="1">
    <w:p w14:paraId="235BCA40" w14:textId="20C97B49" w:rsidR="00314F48" w:rsidRDefault="00314F48">
      <w:pPr>
        <w:pStyle w:val="FootnoteText"/>
      </w:pPr>
      <w:r>
        <w:rPr>
          <w:rStyle w:val="FootnoteReference"/>
        </w:rPr>
        <w:footnoteRef/>
      </w:r>
      <w:r>
        <w:t xml:space="preserve"> A working day is any day that is Monday-Friday UCT excluding weekends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0F25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4F3"/>
    <w:rsid w:val="00027262"/>
    <w:rsid w:val="00045E8F"/>
    <w:rsid w:val="00067178"/>
    <w:rsid w:val="00096665"/>
    <w:rsid w:val="001257C1"/>
    <w:rsid w:val="00177B2D"/>
    <w:rsid w:val="00183CBA"/>
    <w:rsid w:val="0019686A"/>
    <w:rsid w:val="00213E32"/>
    <w:rsid w:val="00283D6C"/>
    <w:rsid w:val="00295A2F"/>
    <w:rsid w:val="002E301A"/>
    <w:rsid w:val="002E5ECC"/>
    <w:rsid w:val="00314F48"/>
    <w:rsid w:val="003258FD"/>
    <w:rsid w:val="003443E7"/>
    <w:rsid w:val="0039762A"/>
    <w:rsid w:val="003F6E47"/>
    <w:rsid w:val="004025D9"/>
    <w:rsid w:val="00422431"/>
    <w:rsid w:val="00442EB2"/>
    <w:rsid w:val="004751FB"/>
    <w:rsid w:val="004B1A5A"/>
    <w:rsid w:val="004B2073"/>
    <w:rsid w:val="004F17D2"/>
    <w:rsid w:val="00507911"/>
    <w:rsid w:val="0059072B"/>
    <w:rsid w:val="005D50A4"/>
    <w:rsid w:val="00666C92"/>
    <w:rsid w:val="006733FA"/>
    <w:rsid w:val="007A3681"/>
    <w:rsid w:val="00874DDD"/>
    <w:rsid w:val="008A6D30"/>
    <w:rsid w:val="008C6314"/>
    <w:rsid w:val="008F6D73"/>
    <w:rsid w:val="00986EE7"/>
    <w:rsid w:val="009A0A16"/>
    <w:rsid w:val="009B1B60"/>
    <w:rsid w:val="009E15AD"/>
    <w:rsid w:val="00A27154"/>
    <w:rsid w:val="00A450C9"/>
    <w:rsid w:val="00A55994"/>
    <w:rsid w:val="00A9559C"/>
    <w:rsid w:val="00AE1120"/>
    <w:rsid w:val="00B067DA"/>
    <w:rsid w:val="00BA0F74"/>
    <w:rsid w:val="00BA64F3"/>
    <w:rsid w:val="00C558B4"/>
    <w:rsid w:val="00C84A87"/>
    <w:rsid w:val="00CD5ECF"/>
    <w:rsid w:val="00D67BDD"/>
    <w:rsid w:val="00DA1564"/>
    <w:rsid w:val="00DB0550"/>
    <w:rsid w:val="00E27510"/>
    <w:rsid w:val="00E74C3C"/>
    <w:rsid w:val="00E947E4"/>
    <w:rsid w:val="00EE66CF"/>
    <w:rsid w:val="00EF5831"/>
    <w:rsid w:val="00F33EF8"/>
    <w:rsid w:val="00F8576B"/>
    <w:rsid w:val="00FB4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258C"/>
  <w15:chartTrackingRefBased/>
  <w15:docId w15:val="{83B12757-45DD-47C8-95F4-6E54145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58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74D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64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4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64F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D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4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F48"/>
    <w:rPr>
      <w:sz w:val="20"/>
      <w:szCs w:val="20"/>
    </w:rPr>
  </w:style>
  <w:style w:type="character" w:styleId="FootnoteReference">
    <w:name w:val="footnote reference"/>
    <w:basedOn w:val="DefaultParagraphFont"/>
    <w:uiPriority w:val="99"/>
    <w:semiHidden/>
    <w:unhideWhenUsed/>
    <w:rsid w:val="00314F48"/>
    <w:rPr>
      <w:vertAlign w:val="superscript"/>
    </w:rPr>
  </w:style>
  <w:style w:type="character" w:customStyle="1" w:styleId="Heading2Char">
    <w:name w:val="Heading 2 Char"/>
    <w:basedOn w:val="DefaultParagraphFont"/>
    <w:link w:val="Heading2"/>
    <w:uiPriority w:val="9"/>
    <w:rsid w:val="00C558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74DD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6767">
      <w:bodyDiv w:val="1"/>
      <w:marLeft w:val="0"/>
      <w:marRight w:val="0"/>
      <w:marTop w:val="0"/>
      <w:marBottom w:val="0"/>
      <w:divBdr>
        <w:top w:val="none" w:sz="0" w:space="0" w:color="auto"/>
        <w:left w:val="none" w:sz="0" w:space="0" w:color="auto"/>
        <w:bottom w:val="none" w:sz="0" w:space="0" w:color="auto"/>
        <w:right w:val="none" w:sz="0" w:space="0" w:color="auto"/>
      </w:divBdr>
    </w:div>
    <w:div w:id="999230180">
      <w:bodyDiv w:val="1"/>
      <w:marLeft w:val="45"/>
      <w:marRight w:val="45"/>
      <w:marTop w:val="45"/>
      <w:marBottom w:val="45"/>
      <w:divBdr>
        <w:top w:val="none" w:sz="0" w:space="0" w:color="auto"/>
        <w:left w:val="none" w:sz="0" w:space="0" w:color="auto"/>
        <w:bottom w:val="none" w:sz="0" w:space="0" w:color="auto"/>
        <w:right w:val="none" w:sz="0" w:space="0" w:color="auto"/>
      </w:divBdr>
      <w:divsChild>
        <w:div w:id="415518313">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49F1-67B5-47A0-9AEA-1DA5D0C2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isharp</cp:lastModifiedBy>
  <cp:revision>8</cp:revision>
  <dcterms:created xsi:type="dcterms:W3CDTF">2021-12-02T15:56:00Z</dcterms:created>
  <dcterms:modified xsi:type="dcterms:W3CDTF">2021-12-02T17:20:00Z</dcterms:modified>
</cp:coreProperties>
</file>